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86" w:rsidRDefault="00442029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pict>
          <v:group id="_x0000_s1026" style="position:absolute;margin-left:-11.15pt;margin-top:-35.2pt;width:594pt;height:697.25pt;z-index:251658240;mso-width-percent:1000;mso-height-percent:1000;mso-position-horizontal-relative:page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038" style="position:absolute;left:1800;top:1440;width:8638;height:1804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p w:rsidR="00666429" w:rsidRDefault="00666429" w:rsidP="00666429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808080" w:themeColor="text1" w:themeTint="7F"/>
                        <w:sz w:val="48"/>
                        <w:szCs w:val="48"/>
                      </w:rPr>
                      <w:t>ΓΕ.Λ. ΚΡΥΑΣ ΒΡΥΣΗΣ</w:t>
                    </w:r>
                  </w:p>
                  <w:p w:rsidR="00666429" w:rsidRPr="002C1E0F" w:rsidRDefault="00666429" w:rsidP="00666429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48"/>
                        <w:szCs w:val="48"/>
                      </w:rPr>
                    </w:pPr>
                  </w:p>
                  <w:p w:rsidR="00666429" w:rsidRDefault="00666429" w:rsidP="00666429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1676;mso-position-horizontal-relative:margin;mso-position-vertical-relative:margin" filled="f" stroked="f">
              <v:textbox style="mso-next-textbox:#_x0000_s1039;mso-fit-shape-to-text:t">
                <w:txbxContent>
                  <w:p w:rsidR="00666429" w:rsidRPr="002C1E0F" w:rsidRDefault="00666429" w:rsidP="00666429">
                    <w:pPr>
                      <w:jc w:val="right"/>
                      <w:rPr>
                        <w:b/>
                        <w:sz w:val="52"/>
                        <w:szCs w:val="52"/>
                        <w:u w:val="single"/>
                      </w:rPr>
                    </w:pPr>
                    <w:r>
                      <w:rPr>
                        <w:b/>
                        <w:sz w:val="52"/>
                        <w:szCs w:val="52"/>
                        <w:u w:val="single"/>
                      </w:rPr>
                      <w:t>ΣΧΟΛΙΚΟ  ΕΤΟΣ    2013-2014</w:t>
                    </w:r>
                  </w:p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p w:rsidR="00666429" w:rsidRDefault="00666429" w:rsidP="00666429">
                    <w:pPr>
                      <w:spacing w:after="0"/>
                      <w:rPr>
                        <w:b/>
                        <w:bCs/>
                        <w:color w:val="1F497D" w:themeColor="text2"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color w:val="1F497D" w:themeColor="text2"/>
                        <w:sz w:val="72"/>
                        <w:szCs w:val="72"/>
                      </w:rPr>
                      <w:t>Γνωρίζω τι τρώω , γνωρίζω</w:t>
                    </w:r>
                  </w:p>
                  <w:p w:rsidR="00666429" w:rsidRDefault="00666429" w:rsidP="00666429">
                    <w:pPr>
                      <w:spacing w:after="0"/>
                      <w:rPr>
                        <w:b/>
                        <w:bCs/>
                        <w:color w:val="1F497D" w:themeColor="text2"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color w:val="1F497D" w:themeColor="text2"/>
                        <w:sz w:val="72"/>
                        <w:szCs w:val="72"/>
                      </w:rPr>
                      <w:t xml:space="preserve">τον εαυτό μου  </w:t>
                    </w:r>
                  </w:p>
                  <w:p w:rsidR="00666429" w:rsidRDefault="00666429" w:rsidP="00666429">
                    <w:pPr>
                      <w:rPr>
                        <w:b/>
                        <w:bCs/>
                        <w:color w:val="4F81BD" w:themeColor="accent1"/>
                        <w:sz w:val="40"/>
                        <w:szCs w:val="40"/>
                      </w:rPr>
                    </w:pPr>
                  </w:p>
                  <w:p w:rsidR="00666429" w:rsidRPr="002C1E0F" w:rsidRDefault="00666429" w:rsidP="00666429">
                    <w:pPr>
                      <w:rPr>
                        <w:b/>
                        <w:bCs/>
                        <w:color w:val="808080" w:themeColor="text1" w:themeTint="7F"/>
                        <w:sz w:val="40"/>
                        <w:szCs w:val="40"/>
                      </w:rPr>
                    </w:pPr>
                    <w:r w:rsidRPr="002C1E0F">
                      <w:rPr>
                        <w:b/>
                        <w:bCs/>
                        <w:color w:val="808080" w:themeColor="text1" w:themeTint="7F"/>
                        <w:sz w:val="40"/>
                        <w:szCs w:val="40"/>
                      </w:rPr>
                      <w:t xml:space="preserve">Υπεύθυνος </w:t>
                    </w:r>
                    <w:r>
                      <w:rPr>
                        <w:b/>
                        <w:bCs/>
                        <w:color w:val="808080" w:themeColor="text1" w:themeTint="7F"/>
                        <w:sz w:val="40"/>
                        <w:szCs w:val="40"/>
                      </w:rPr>
                      <w:t xml:space="preserve">Καθηγητής </w:t>
                    </w:r>
                    <w:r w:rsidRPr="002C1E0F">
                      <w:rPr>
                        <w:b/>
                        <w:bCs/>
                        <w:color w:val="808080" w:themeColor="text1" w:themeTint="7F"/>
                        <w:sz w:val="40"/>
                        <w:szCs w:val="40"/>
                      </w:rPr>
                      <w:t>: Σιδηρόπουλος Γεώργιος</w:t>
                    </w:r>
                  </w:p>
                  <w:p w:rsidR="00666429" w:rsidRPr="005F3209" w:rsidRDefault="00666429" w:rsidP="00666429">
                    <w:pPr>
                      <w:rPr>
                        <w:b/>
                        <w:bCs/>
                        <w:color w:val="808080" w:themeColor="text1" w:themeTint="7F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Μαθητές : </w:t>
                    </w:r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Δανιηλίδης Πέτρος , Κιούπι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Κεσιάν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, Σίμος Δημήτριος ,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Χρυσάνθου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Νικόλαος ,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Κοτρίδης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Παύλος , Καραγιώργου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Ραφαηλία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,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Απαζίδου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Αλεξία , Παπαδοπούλου Αναστασία ,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Πανόριας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Σαράντης , Σιδηρόπουλος Νικόλαος ,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Πάρδας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 Γεώργιος , Κυριακίδης Παναγιώτης ,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Σούρλας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Ιωάννης ,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Κουρτίδου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Μαρία ,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Μερτζάνη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Ευγενία , </w:t>
                    </w:r>
                    <w:proofErr w:type="spellStart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>Ταραμπαζίδου</w:t>
                    </w:r>
                    <w:proofErr w:type="spellEnd"/>
                    <w:r w:rsidRPr="002C1E0F"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t xml:space="preserve"> Σοφία , Χρίστου Σταυρούλα </w:t>
                    </w:r>
                  </w:p>
                  <w:p w:rsidR="00666429" w:rsidRDefault="00666429" w:rsidP="00666429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005A86" w:rsidRDefault="00005A86">
      <w:pPr>
        <w:rPr>
          <w:sz w:val="40"/>
          <w:szCs w:val="40"/>
        </w:rPr>
      </w:pPr>
    </w:p>
    <w:p w:rsidR="005919DF" w:rsidRDefault="00966FE7">
      <w:pPr>
        <w:rPr>
          <w:sz w:val="40"/>
          <w:szCs w:val="40"/>
        </w:rPr>
      </w:pPr>
      <w:r>
        <w:rPr>
          <w:sz w:val="40"/>
          <w:szCs w:val="40"/>
        </w:rPr>
        <w:lastRenderedPageBreak/>
        <w:t>Περιεχόμενα</w:t>
      </w:r>
    </w:p>
    <w:p w:rsidR="00966FE7" w:rsidRDefault="00966FE7" w:rsidP="00966FE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Πρόλογος </w:t>
      </w:r>
      <w:r w:rsidR="00005A86">
        <w:rPr>
          <w:sz w:val="40"/>
          <w:szCs w:val="40"/>
        </w:rPr>
        <w:t>...........................................................3</w:t>
      </w:r>
    </w:p>
    <w:p w:rsidR="00966FE7" w:rsidRDefault="00966FE7" w:rsidP="00966FE7">
      <w:pPr>
        <w:rPr>
          <w:sz w:val="40"/>
          <w:szCs w:val="40"/>
        </w:rPr>
      </w:pPr>
      <w:r>
        <w:rPr>
          <w:sz w:val="40"/>
          <w:szCs w:val="40"/>
        </w:rPr>
        <w:t xml:space="preserve">  1.1  Σκοπός Ερευνητικής  Εργασίας</w:t>
      </w:r>
      <w:r w:rsidR="00005A86">
        <w:rPr>
          <w:sz w:val="40"/>
          <w:szCs w:val="40"/>
        </w:rPr>
        <w:t>......................3</w:t>
      </w:r>
    </w:p>
    <w:p w:rsidR="00966FE7" w:rsidRDefault="00966FE7" w:rsidP="00966FE7">
      <w:pPr>
        <w:rPr>
          <w:sz w:val="40"/>
          <w:szCs w:val="40"/>
        </w:rPr>
      </w:pPr>
      <w:r>
        <w:rPr>
          <w:sz w:val="40"/>
          <w:szCs w:val="40"/>
        </w:rPr>
        <w:t xml:space="preserve">  1.2  Αιτιολόγηση Θέματος</w:t>
      </w:r>
      <w:r w:rsidR="00005A86">
        <w:rPr>
          <w:sz w:val="40"/>
          <w:szCs w:val="40"/>
        </w:rPr>
        <w:t>....................................3</w:t>
      </w:r>
    </w:p>
    <w:p w:rsidR="00966FE7" w:rsidRDefault="00966FE7" w:rsidP="00966FE7">
      <w:pPr>
        <w:rPr>
          <w:sz w:val="40"/>
          <w:szCs w:val="40"/>
        </w:rPr>
      </w:pPr>
      <w:r>
        <w:rPr>
          <w:sz w:val="40"/>
          <w:szCs w:val="40"/>
        </w:rPr>
        <w:t xml:space="preserve">  1.3  Μεθοδολογία Ερευνητικής Εργασίας</w:t>
      </w:r>
      <w:r w:rsidR="00005A86">
        <w:rPr>
          <w:sz w:val="40"/>
          <w:szCs w:val="40"/>
        </w:rPr>
        <w:t>............3</w:t>
      </w:r>
    </w:p>
    <w:p w:rsidR="00966FE7" w:rsidRDefault="00966FE7" w:rsidP="00966FE7">
      <w:pPr>
        <w:rPr>
          <w:sz w:val="40"/>
          <w:szCs w:val="40"/>
        </w:rPr>
      </w:pPr>
      <w:r>
        <w:rPr>
          <w:sz w:val="40"/>
          <w:szCs w:val="40"/>
        </w:rPr>
        <w:t xml:space="preserve">  1.4 Πόροι-Υλικά-Εξοπλισμός</w:t>
      </w:r>
      <w:r w:rsidR="00005A86">
        <w:rPr>
          <w:sz w:val="40"/>
          <w:szCs w:val="40"/>
        </w:rPr>
        <w:t>................................4</w:t>
      </w:r>
    </w:p>
    <w:p w:rsidR="006E7520" w:rsidRDefault="006E7520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3A230D" w:rsidRPr="003A230D">
        <w:rPr>
          <w:sz w:val="40"/>
          <w:szCs w:val="40"/>
        </w:rPr>
        <w:t xml:space="preserve"> </w:t>
      </w:r>
      <w:r w:rsidR="003A230D">
        <w:rPr>
          <w:sz w:val="40"/>
          <w:szCs w:val="40"/>
        </w:rPr>
        <w:t>Θεωρητικό Μέρος</w:t>
      </w:r>
      <w:r w:rsidR="00005A86">
        <w:rPr>
          <w:sz w:val="40"/>
          <w:szCs w:val="40"/>
        </w:rPr>
        <w:t>..............................................5</w:t>
      </w:r>
    </w:p>
    <w:p w:rsidR="006E7520" w:rsidRDefault="006E7520">
      <w:pPr>
        <w:rPr>
          <w:sz w:val="40"/>
          <w:szCs w:val="40"/>
        </w:rPr>
      </w:pPr>
      <w:r>
        <w:rPr>
          <w:sz w:val="40"/>
          <w:szCs w:val="40"/>
        </w:rPr>
        <w:t xml:space="preserve">   2.1 Πρώτη Ομάδα</w:t>
      </w:r>
      <w:r w:rsidR="00005A86">
        <w:rPr>
          <w:sz w:val="40"/>
          <w:szCs w:val="40"/>
        </w:rPr>
        <w:t>...............................................5</w:t>
      </w:r>
    </w:p>
    <w:p w:rsidR="006E7520" w:rsidRDefault="006E7520">
      <w:pPr>
        <w:rPr>
          <w:sz w:val="40"/>
          <w:szCs w:val="40"/>
        </w:rPr>
      </w:pPr>
      <w:r>
        <w:rPr>
          <w:sz w:val="40"/>
          <w:szCs w:val="40"/>
        </w:rPr>
        <w:t xml:space="preserve">   2.2 Δεύτερη Ομάδα</w:t>
      </w:r>
      <w:r w:rsidR="00005A86">
        <w:rPr>
          <w:sz w:val="40"/>
          <w:szCs w:val="40"/>
        </w:rPr>
        <w:t>............................................5</w:t>
      </w:r>
    </w:p>
    <w:p w:rsidR="008B3435" w:rsidRDefault="006E7520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8B3435">
        <w:rPr>
          <w:sz w:val="40"/>
          <w:szCs w:val="40"/>
        </w:rPr>
        <w:t>2.3 Τρίτη Ομάδα</w:t>
      </w:r>
      <w:r w:rsidR="00005A86">
        <w:rPr>
          <w:sz w:val="40"/>
          <w:szCs w:val="40"/>
        </w:rPr>
        <w:t>.................................................6</w:t>
      </w:r>
    </w:p>
    <w:p w:rsidR="00005A86" w:rsidRDefault="008B3435">
      <w:pPr>
        <w:rPr>
          <w:sz w:val="40"/>
          <w:szCs w:val="40"/>
        </w:rPr>
      </w:pPr>
      <w:r>
        <w:rPr>
          <w:sz w:val="40"/>
          <w:szCs w:val="40"/>
        </w:rPr>
        <w:t xml:space="preserve">   2.4 Τέταρτη Ομάδα</w:t>
      </w:r>
      <w:r w:rsidR="00005A86">
        <w:rPr>
          <w:sz w:val="40"/>
          <w:szCs w:val="40"/>
        </w:rPr>
        <w:t>............................................6</w:t>
      </w:r>
    </w:p>
    <w:p w:rsidR="00005A86" w:rsidRDefault="00005A86">
      <w:pPr>
        <w:rPr>
          <w:sz w:val="40"/>
          <w:szCs w:val="40"/>
        </w:rPr>
      </w:pPr>
      <w:r>
        <w:rPr>
          <w:sz w:val="40"/>
          <w:szCs w:val="40"/>
        </w:rPr>
        <w:t>3. Επίλογος-</w:t>
      </w:r>
      <w:r w:rsidRPr="008B3435">
        <w:rPr>
          <w:sz w:val="40"/>
          <w:szCs w:val="40"/>
        </w:rPr>
        <w:t xml:space="preserve"> </w:t>
      </w:r>
      <w:r>
        <w:rPr>
          <w:sz w:val="40"/>
          <w:szCs w:val="40"/>
        </w:rPr>
        <w:t>Αποτελέσματα</w:t>
      </w:r>
      <w:r>
        <w:rPr>
          <w:sz w:val="40"/>
          <w:szCs w:val="40"/>
        </w:rPr>
        <w:br w:type="page"/>
      </w:r>
    </w:p>
    <w:p w:rsidR="00966FE7" w:rsidRPr="00966FE7" w:rsidRDefault="00966FE7" w:rsidP="00966FE7">
      <w:pPr>
        <w:rPr>
          <w:b/>
          <w:sz w:val="48"/>
          <w:szCs w:val="48"/>
          <w:u w:val="single"/>
        </w:rPr>
      </w:pPr>
      <w:r w:rsidRPr="00966FE7">
        <w:rPr>
          <w:b/>
          <w:sz w:val="48"/>
          <w:szCs w:val="48"/>
          <w:u w:val="single"/>
        </w:rPr>
        <w:lastRenderedPageBreak/>
        <w:t>Πρόλογος</w:t>
      </w:r>
    </w:p>
    <w:p w:rsidR="00966FE7" w:rsidRDefault="00966FE7" w:rsidP="00966FE7">
      <w:pPr>
        <w:rPr>
          <w:b/>
          <w:sz w:val="40"/>
          <w:szCs w:val="40"/>
        </w:rPr>
      </w:pPr>
      <w:r>
        <w:rPr>
          <w:b/>
          <w:sz w:val="40"/>
          <w:szCs w:val="40"/>
        </w:rPr>
        <w:t>Σκοπός Ερευνητικής Εργασίας</w:t>
      </w:r>
    </w:p>
    <w:p w:rsidR="00966FE7" w:rsidRDefault="003D0F67" w:rsidP="00966FE7">
      <w:pPr>
        <w:rPr>
          <w:sz w:val="32"/>
          <w:szCs w:val="32"/>
        </w:rPr>
      </w:pPr>
      <w:r>
        <w:rPr>
          <w:sz w:val="32"/>
          <w:szCs w:val="32"/>
        </w:rPr>
        <w:t>Η επιτέλεση της εργασίας από τους μαθητές έχει τους εξής σκοπούς:</w:t>
      </w:r>
    </w:p>
    <w:p w:rsidR="003D0F67" w:rsidRDefault="003D0F67" w:rsidP="003D0F6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Να καταλάβουν οι μαθητές τη σημασία της ισορροπημένης διατροφής</w:t>
      </w:r>
    </w:p>
    <w:p w:rsidR="003D0F67" w:rsidRDefault="003D0F67" w:rsidP="003D0F6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Να αναγνωρίσουν τους κινδύνους που εγκυμονεί ο σύγχρονος τρόπος ζωής</w:t>
      </w:r>
    </w:p>
    <w:p w:rsidR="003D0F67" w:rsidRDefault="003D0F67" w:rsidP="003D0F67">
      <w:pPr>
        <w:pStyle w:val="a3"/>
        <w:numPr>
          <w:ilvl w:val="0"/>
          <w:numId w:val="2"/>
        </w:numPr>
        <w:rPr>
          <w:sz w:val="32"/>
          <w:szCs w:val="32"/>
        </w:rPr>
      </w:pPr>
      <w:r w:rsidRPr="003D0F67">
        <w:rPr>
          <w:sz w:val="32"/>
          <w:szCs w:val="32"/>
        </w:rPr>
        <w:t xml:space="preserve">Να διαμορφώσουν στάσεις και συμπεριφορές που θα τους βοηθήσουν στη ζωή τους και μετά στο σχολείο </w:t>
      </w:r>
    </w:p>
    <w:p w:rsidR="003D0F67" w:rsidRDefault="003D0F67" w:rsidP="003D0F67">
      <w:pPr>
        <w:rPr>
          <w:b/>
          <w:sz w:val="40"/>
          <w:szCs w:val="40"/>
        </w:rPr>
      </w:pPr>
      <w:r w:rsidRPr="003D0F67">
        <w:rPr>
          <w:b/>
          <w:sz w:val="40"/>
          <w:szCs w:val="40"/>
        </w:rPr>
        <w:t>Αιτιολόγηση Θέματος</w:t>
      </w:r>
    </w:p>
    <w:p w:rsidR="003D0F67" w:rsidRDefault="003D0F67" w:rsidP="003D0F67">
      <w:pPr>
        <w:rPr>
          <w:sz w:val="32"/>
          <w:szCs w:val="32"/>
        </w:rPr>
      </w:pPr>
      <w:r>
        <w:rPr>
          <w:sz w:val="32"/>
          <w:szCs w:val="32"/>
        </w:rPr>
        <w:t xml:space="preserve">   Η ερευνητική εργασία επιχειρεί να αναδείξει το γεγονός πως το ζήτημα της ισορροπημένης διατροφής είναι ένα </w:t>
      </w:r>
      <w:proofErr w:type="spellStart"/>
      <w:r>
        <w:rPr>
          <w:sz w:val="32"/>
          <w:szCs w:val="32"/>
        </w:rPr>
        <w:t>πολυπαραγοντικό</w:t>
      </w:r>
      <w:proofErr w:type="spellEnd"/>
      <w:r>
        <w:rPr>
          <w:sz w:val="32"/>
          <w:szCs w:val="32"/>
        </w:rPr>
        <w:t xml:space="preserve"> κοινωνικό ζήτημα με συνιστώσες που αφορούν τόσο την επιστήμη όσο και την κοινωνία.</w:t>
      </w:r>
    </w:p>
    <w:p w:rsidR="003D0F67" w:rsidRDefault="003D0F67" w:rsidP="003D0F67">
      <w:pPr>
        <w:rPr>
          <w:sz w:val="32"/>
          <w:szCs w:val="32"/>
        </w:rPr>
      </w:pPr>
      <w:r>
        <w:rPr>
          <w:sz w:val="32"/>
          <w:szCs w:val="32"/>
        </w:rPr>
        <w:t xml:space="preserve">   Το συγκεκριμένο θέμα </w:t>
      </w:r>
      <w:r w:rsidR="006E7520">
        <w:rPr>
          <w:sz w:val="32"/>
          <w:szCs w:val="32"/>
        </w:rPr>
        <w:t xml:space="preserve">επιλέχθηκε με κριτήριο τη σπουδαιότητα της διατροφής στη ζωή μας και επειδή η Ελλάδα έρχεται πρώτη στην παιδική και εφηβική παχυσαρκία στην Ευρώπη  </w:t>
      </w:r>
      <w:r>
        <w:rPr>
          <w:sz w:val="32"/>
          <w:szCs w:val="32"/>
        </w:rPr>
        <w:t xml:space="preserve">  </w:t>
      </w:r>
    </w:p>
    <w:p w:rsidR="008B3435" w:rsidRDefault="008B3435" w:rsidP="003D0F67">
      <w:pPr>
        <w:rPr>
          <w:b/>
          <w:sz w:val="40"/>
          <w:szCs w:val="40"/>
        </w:rPr>
      </w:pPr>
      <w:r w:rsidRPr="008B3435">
        <w:rPr>
          <w:b/>
          <w:sz w:val="32"/>
          <w:szCs w:val="32"/>
        </w:rPr>
        <w:t xml:space="preserve">   </w:t>
      </w:r>
      <w:r w:rsidRPr="008B3435">
        <w:rPr>
          <w:b/>
          <w:sz w:val="40"/>
          <w:szCs w:val="40"/>
        </w:rPr>
        <w:t>Μεθοδολογία Ερευνητικής Εργασίας</w:t>
      </w:r>
    </w:p>
    <w:p w:rsidR="00966FE7" w:rsidRDefault="008B3435" w:rsidP="00966FE7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   </w:t>
      </w:r>
      <w:r w:rsidRPr="008B3435">
        <w:rPr>
          <w:sz w:val="32"/>
          <w:szCs w:val="32"/>
        </w:rPr>
        <w:t>Η κύρια μέθοδος</w:t>
      </w:r>
      <w:r>
        <w:rPr>
          <w:sz w:val="32"/>
          <w:szCs w:val="32"/>
        </w:rPr>
        <w:t xml:space="preserve"> της ερευνητικής εργασίας στηρίζεται στην παιδαγωγική αρχή της συνεργασίας των μαθητών</w:t>
      </w:r>
      <w:r w:rsidR="004B189C">
        <w:rPr>
          <w:sz w:val="32"/>
          <w:szCs w:val="32"/>
        </w:rPr>
        <w:t xml:space="preserve">/τριών με τον εκπαιδευτικό να καθοδηγεί και να στηρίζει αυτή τη συνεργασία . Η μαθητική συνεργασία υλοποιείται από την </w:t>
      </w:r>
      <w:proofErr w:type="spellStart"/>
      <w:r w:rsidR="004B189C">
        <w:rPr>
          <w:sz w:val="32"/>
          <w:szCs w:val="32"/>
        </w:rPr>
        <w:t>ομαδοσυνεργατική</w:t>
      </w:r>
      <w:proofErr w:type="spellEnd"/>
      <w:r w:rsidR="004B189C">
        <w:rPr>
          <w:sz w:val="32"/>
          <w:szCs w:val="32"/>
        </w:rPr>
        <w:t xml:space="preserve"> προσέγγιση της μάθησης η οποία οργανώνει τους μαθητές σε </w:t>
      </w:r>
      <w:proofErr w:type="spellStart"/>
      <w:r w:rsidR="004B189C">
        <w:rPr>
          <w:sz w:val="32"/>
          <w:szCs w:val="32"/>
        </w:rPr>
        <w:t>μικροομάδες</w:t>
      </w:r>
      <w:proofErr w:type="spellEnd"/>
      <w:r w:rsidR="004B189C">
        <w:rPr>
          <w:sz w:val="32"/>
          <w:szCs w:val="32"/>
        </w:rPr>
        <w:t xml:space="preserve"> και η δυναμική της </w:t>
      </w:r>
      <w:r w:rsidR="004B189C">
        <w:rPr>
          <w:sz w:val="32"/>
          <w:szCs w:val="32"/>
        </w:rPr>
        <w:lastRenderedPageBreak/>
        <w:t>κάθε ομάδας είναι η κινητήριος δύναμη των μαθησιακών και αναπτυξιακών  δραστηριοτήτων. Γι αυτό και οι μαθητές χωρίζονται σε τέσσερεις υποομάδες.</w:t>
      </w:r>
    </w:p>
    <w:p w:rsidR="004B189C" w:rsidRPr="004B189C" w:rsidRDefault="004B189C" w:rsidP="00966FE7">
      <w:pPr>
        <w:rPr>
          <w:b/>
          <w:sz w:val="32"/>
          <w:szCs w:val="32"/>
        </w:rPr>
      </w:pPr>
      <w:r w:rsidRPr="004B189C">
        <w:rPr>
          <w:b/>
          <w:sz w:val="40"/>
          <w:szCs w:val="40"/>
        </w:rPr>
        <w:t>Πόροι-Υλικά-Εξοπλισμός</w:t>
      </w:r>
    </w:p>
    <w:p w:rsidR="008B414D" w:rsidRDefault="004B189C" w:rsidP="008B414D">
      <w:pPr>
        <w:rPr>
          <w:sz w:val="32"/>
          <w:szCs w:val="32"/>
        </w:rPr>
      </w:pPr>
      <w:r w:rsidRPr="008B414D">
        <w:rPr>
          <w:sz w:val="32"/>
          <w:szCs w:val="32"/>
        </w:rPr>
        <w:t>Οι μαθητές έχουν στη διάθεσή τους τα εξής μέσα για την εκτέλεση της εργασίας</w:t>
      </w:r>
      <w:r w:rsidR="008B414D" w:rsidRPr="008B414D">
        <w:rPr>
          <w:sz w:val="32"/>
          <w:szCs w:val="32"/>
        </w:rPr>
        <w:t xml:space="preserve"> :</w:t>
      </w:r>
    </w:p>
    <w:p w:rsidR="00966FE7" w:rsidRDefault="008B414D" w:rsidP="008B414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Σχολική βιβλιοθήκη</w:t>
      </w:r>
    </w:p>
    <w:p w:rsidR="008B414D" w:rsidRDefault="003A230D" w:rsidP="008B414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Εργαστήρι Πληροφορικής του σχολείου </w:t>
      </w:r>
    </w:p>
    <w:p w:rsidR="003A230D" w:rsidRDefault="003A230D" w:rsidP="008B414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Διαδίκτυο </w:t>
      </w:r>
    </w:p>
    <w:p w:rsidR="003A230D" w:rsidRDefault="003A230D" w:rsidP="003A230D">
      <w:pPr>
        <w:pStyle w:val="a3"/>
        <w:ind w:left="781"/>
        <w:rPr>
          <w:sz w:val="32"/>
          <w:szCs w:val="32"/>
        </w:rPr>
      </w:pPr>
    </w:p>
    <w:p w:rsidR="00C34A9A" w:rsidRPr="00C34A9A" w:rsidRDefault="003A230D" w:rsidP="00C34A9A">
      <w:pPr>
        <w:rPr>
          <w:b/>
          <w:sz w:val="48"/>
          <w:szCs w:val="48"/>
          <w:u w:val="single"/>
        </w:rPr>
      </w:pPr>
      <w:r>
        <w:rPr>
          <w:sz w:val="32"/>
          <w:szCs w:val="32"/>
        </w:rPr>
        <w:br w:type="page"/>
      </w:r>
      <w:r w:rsidR="00A7434D" w:rsidRPr="00A7434D">
        <w:rPr>
          <w:b/>
          <w:sz w:val="48"/>
          <w:szCs w:val="48"/>
          <w:u w:val="single"/>
        </w:rPr>
        <w:lastRenderedPageBreak/>
        <w:t>Θεωρητικό Μέρος</w:t>
      </w:r>
    </w:p>
    <w:p w:rsidR="00A7434D" w:rsidRPr="00C34A9A" w:rsidRDefault="00A7434D" w:rsidP="003A230D">
      <w:pPr>
        <w:pStyle w:val="a3"/>
        <w:ind w:left="781"/>
        <w:rPr>
          <w:b/>
          <w:sz w:val="40"/>
          <w:szCs w:val="40"/>
        </w:rPr>
      </w:pPr>
      <w:r w:rsidRPr="00A7434D">
        <w:rPr>
          <w:b/>
          <w:sz w:val="40"/>
          <w:szCs w:val="40"/>
        </w:rPr>
        <w:t>Πρώτη Ομάδα</w:t>
      </w:r>
    </w:p>
    <w:p w:rsidR="00A7434D" w:rsidRDefault="00A7434D" w:rsidP="003A230D">
      <w:pPr>
        <w:pStyle w:val="a3"/>
        <w:ind w:left="781"/>
        <w:rPr>
          <w:sz w:val="32"/>
          <w:szCs w:val="32"/>
        </w:rPr>
      </w:pPr>
      <w:r>
        <w:rPr>
          <w:sz w:val="32"/>
          <w:szCs w:val="32"/>
        </w:rPr>
        <w:t>Η πρώτη ομάδα αποτελείται από τους μαθητές :</w:t>
      </w:r>
    </w:p>
    <w:p w:rsidR="00A7434D" w:rsidRDefault="00A7434D" w:rsidP="00A7434D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Κοτρίδη</w:t>
      </w:r>
      <w:proofErr w:type="spellEnd"/>
      <w:r>
        <w:rPr>
          <w:sz w:val="32"/>
          <w:szCs w:val="32"/>
        </w:rPr>
        <w:t xml:space="preserve"> Παύλο</w:t>
      </w:r>
    </w:p>
    <w:p w:rsidR="00A7434D" w:rsidRDefault="00A7434D" w:rsidP="00A7434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Δανιηλίδη Πέτρο</w:t>
      </w:r>
    </w:p>
    <w:p w:rsidR="00A7434D" w:rsidRDefault="00A7434D" w:rsidP="00A7434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Κιούπι </w:t>
      </w:r>
      <w:proofErr w:type="spellStart"/>
      <w:r>
        <w:rPr>
          <w:sz w:val="32"/>
          <w:szCs w:val="32"/>
        </w:rPr>
        <w:t>Κεσιάν</w:t>
      </w:r>
      <w:proofErr w:type="spellEnd"/>
    </w:p>
    <w:p w:rsidR="00A7434D" w:rsidRDefault="00A7434D" w:rsidP="00A7434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Σίμο Δημήτριο</w:t>
      </w:r>
    </w:p>
    <w:p w:rsidR="00A7434D" w:rsidRDefault="00A7434D" w:rsidP="00A7434D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Χρυσάνθου</w:t>
      </w:r>
      <w:proofErr w:type="spellEnd"/>
      <w:r>
        <w:rPr>
          <w:sz w:val="32"/>
          <w:szCs w:val="32"/>
        </w:rPr>
        <w:t xml:space="preserve"> Νικόλαο</w:t>
      </w:r>
    </w:p>
    <w:p w:rsidR="00A7434D" w:rsidRDefault="00A7434D" w:rsidP="00A7434D">
      <w:pPr>
        <w:ind w:left="852"/>
        <w:rPr>
          <w:sz w:val="32"/>
          <w:szCs w:val="32"/>
        </w:rPr>
      </w:pPr>
      <w:r>
        <w:rPr>
          <w:sz w:val="32"/>
          <w:szCs w:val="32"/>
        </w:rPr>
        <w:t>Ως θέματά της έχει :</w:t>
      </w:r>
    </w:p>
    <w:p w:rsidR="00A7434D" w:rsidRDefault="00A7434D" w:rsidP="00A7434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Τα θετικά της υγιεινής διατροφής</w:t>
      </w:r>
    </w:p>
    <w:p w:rsidR="00A7434D" w:rsidRDefault="00A7434D" w:rsidP="00A7434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Τα αρνητικά της &lt;&lt;κακής&gt;&gt; διατροφής</w:t>
      </w:r>
    </w:p>
    <w:p w:rsidR="00A7434D" w:rsidRDefault="00A7434D" w:rsidP="00A7434D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Νευρική ανορεξία-βουλιμία</w:t>
      </w:r>
    </w:p>
    <w:p w:rsidR="00A7434D" w:rsidRPr="007C6B96" w:rsidRDefault="00A7434D" w:rsidP="007C6B96">
      <w:pPr>
        <w:pStyle w:val="a3"/>
        <w:numPr>
          <w:ilvl w:val="0"/>
          <w:numId w:val="6"/>
        </w:numPr>
        <w:rPr>
          <w:sz w:val="32"/>
          <w:szCs w:val="32"/>
        </w:rPr>
      </w:pPr>
      <w:r w:rsidRPr="00C34A9A">
        <w:rPr>
          <w:b/>
          <w:sz w:val="32"/>
          <w:szCs w:val="32"/>
        </w:rPr>
        <w:t>ερώτημα</w:t>
      </w:r>
      <w:r w:rsidRPr="00C34A9A">
        <w:rPr>
          <w:sz w:val="32"/>
          <w:szCs w:val="32"/>
        </w:rPr>
        <w:t xml:space="preserve"> : Πιστεύετε ότι η παχυσαρκία μπορεί να επηρεάσει το επάγγελμα κάποιου ;</w:t>
      </w:r>
    </w:p>
    <w:p w:rsidR="00C34A9A" w:rsidRPr="00C34A9A" w:rsidRDefault="00C34A9A" w:rsidP="00A7434D">
      <w:pPr>
        <w:ind w:left="852"/>
        <w:rPr>
          <w:b/>
          <w:sz w:val="40"/>
          <w:szCs w:val="40"/>
        </w:rPr>
      </w:pPr>
      <w:r w:rsidRPr="00C34A9A">
        <w:rPr>
          <w:b/>
          <w:sz w:val="40"/>
          <w:szCs w:val="40"/>
        </w:rPr>
        <w:t>Δεύτερη Ομάδα</w:t>
      </w:r>
    </w:p>
    <w:p w:rsidR="007C6B96" w:rsidRDefault="00C34A9A" w:rsidP="007C6B96">
      <w:pPr>
        <w:ind w:left="852"/>
        <w:rPr>
          <w:sz w:val="32"/>
          <w:szCs w:val="32"/>
        </w:rPr>
      </w:pPr>
      <w:r>
        <w:rPr>
          <w:sz w:val="32"/>
          <w:szCs w:val="32"/>
        </w:rPr>
        <w:t>Η δεύτερη ομάδα αποτελείται από τους μαθητές/</w:t>
      </w:r>
      <w:proofErr w:type="spellStart"/>
      <w:r>
        <w:rPr>
          <w:sz w:val="32"/>
          <w:szCs w:val="32"/>
        </w:rPr>
        <w:t>τριες</w:t>
      </w:r>
      <w:proofErr w:type="spellEnd"/>
      <w:r>
        <w:rPr>
          <w:sz w:val="32"/>
          <w:szCs w:val="32"/>
        </w:rPr>
        <w:t xml:space="preserve"> :</w:t>
      </w:r>
    </w:p>
    <w:p w:rsidR="00C34A9A" w:rsidRPr="007C6B96" w:rsidRDefault="00C34A9A" w:rsidP="007C6B96">
      <w:pPr>
        <w:pStyle w:val="a3"/>
        <w:numPr>
          <w:ilvl w:val="0"/>
          <w:numId w:val="9"/>
        </w:numPr>
        <w:rPr>
          <w:sz w:val="32"/>
          <w:szCs w:val="32"/>
        </w:rPr>
      </w:pPr>
      <w:r w:rsidRPr="007C6B96">
        <w:rPr>
          <w:sz w:val="32"/>
          <w:szCs w:val="32"/>
        </w:rPr>
        <w:t xml:space="preserve">Καραγιώργου </w:t>
      </w:r>
      <w:proofErr w:type="spellStart"/>
      <w:r w:rsidRPr="007C6B96">
        <w:rPr>
          <w:sz w:val="32"/>
          <w:szCs w:val="32"/>
        </w:rPr>
        <w:t>Ραφαηλία</w:t>
      </w:r>
      <w:proofErr w:type="spellEnd"/>
    </w:p>
    <w:p w:rsidR="00C34A9A" w:rsidRDefault="00C34A9A" w:rsidP="00C34A9A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Πανόρια</w:t>
      </w:r>
      <w:proofErr w:type="spellEnd"/>
      <w:r>
        <w:rPr>
          <w:sz w:val="32"/>
          <w:szCs w:val="32"/>
        </w:rPr>
        <w:t xml:space="preserve"> Σαράντη</w:t>
      </w:r>
    </w:p>
    <w:p w:rsidR="00C34A9A" w:rsidRDefault="00C34A9A" w:rsidP="00C34A9A">
      <w:pPr>
        <w:pStyle w:val="a3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Απαζίδου</w:t>
      </w:r>
      <w:proofErr w:type="spellEnd"/>
      <w:r>
        <w:rPr>
          <w:sz w:val="32"/>
          <w:szCs w:val="32"/>
        </w:rPr>
        <w:t xml:space="preserve"> Αλεξία</w:t>
      </w:r>
    </w:p>
    <w:p w:rsidR="00C34A9A" w:rsidRDefault="00C34A9A" w:rsidP="00C34A9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Παπαδοπούλου Αναστασία</w:t>
      </w:r>
    </w:p>
    <w:p w:rsidR="00C34A9A" w:rsidRDefault="00C34A9A" w:rsidP="00C34A9A">
      <w:pPr>
        <w:ind w:left="852"/>
        <w:rPr>
          <w:sz w:val="32"/>
          <w:szCs w:val="32"/>
        </w:rPr>
      </w:pPr>
      <w:r>
        <w:rPr>
          <w:sz w:val="32"/>
          <w:szCs w:val="32"/>
        </w:rPr>
        <w:t>Ως θέματά της έχει</w:t>
      </w:r>
      <w:r w:rsidR="007C6B96">
        <w:rPr>
          <w:sz w:val="32"/>
          <w:szCs w:val="32"/>
        </w:rPr>
        <w:t xml:space="preserve"> :</w:t>
      </w:r>
    </w:p>
    <w:p w:rsidR="00C34A9A" w:rsidRDefault="00C34A9A" w:rsidP="00C34A9A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Διαφήμιση και διατροφή</w:t>
      </w:r>
    </w:p>
    <w:p w:rsidR="007C6B96" w:rsidRDefault="00C34A9A" w:rsidP="007C6B96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Μεταλλαγμένα-Τυποποιημένα </w:t>
      </w:r>
      <w:proofErr w:type="spellStart"/>
      <w:r>
        <w:rPr>
          <w:sz w:val="32"/>
          <w:szCs w:val="32"/>
        </w:rPr>
        <w:t>τρ</w:t>
      </w:r>
      <w:r w:rsidR="007C6B96">
        <w:rPr>
          <w:sz w:val="32"/>
          <w:szCs w:val="32"/>
        </w:rPr>
        <w:t>όφημα</w:t>
      </w:r>
      <w:proofErr w:type="spellEnd"/>
    </w:p>
    <w:p w:rsidR="007C6B96" w:rsidRPr="007C6B96" w:rsidRDefault="007C6B96" w:rsidP="007C6B96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</w:rPr>
        <w:t>ερώτημα</w:t>
      </w:r>
      <w:r>
        <w:rPr>
          <w:sz w:val="32"/>
          <w:szCs w:val="32"/>
        </w:rPr>
        <w:t xml:space="preserve"> : Πιστεύετε ότι η τηλεόραση διαμορφώνει κοινωνικά πρότυπα</w:t>
      </w:r>
    </w:p>
    <w:p w:rsidR="00C34A9A" w:rsidRPr="00C34A9A" w:rsidRDefault="00C34A9A" w:rsidP="00C34A9A">
      <w:pPr>
        <w:pStyle w:val="a3"/>
        <w:ind w:left="1572"/>
        <w:rPr>
          <w:sz w:val="32"/>
          <w:szCs w:val="32"/>
        </w:rPr>
      </w:pPr>
    </w:p>
    <w:p w:rsidR="00C34A9A" w:rsidRDefault="007C6B96" w:rsidP="00C34A9A">
      <w:pPr>
        <w:ind w:left="852"/>
        <w:rPr>
          <w:b/>
          <w:sz w:val="40"/>
          <w:szCs w:val="40"/>
        </w:rPr>
      </w:pPr>
      <w:r w:rsidRPr="007C6B96">
        <w:rPr>
          <w:b/>
          <w:sz w:val="40"/>
          <w:szCs w:val="40"/>
        </w:rPr>
        <w:lastRenderedPageBreak/>
        <w:t>Τρίτη Ομάδα</w:t>
      </w:r>
    </w:p>
    <w:p w:rsidR="007C6B96" w:rsidRDefault="007C6B96" w:rsidP="00C34A9A">
      <w:pPr>
        <w:ind w:left="852"/>
        <w:rPr>
          <w:sz w:val="32"/>
          <w:szCs w:val="32"/>
        </w:rPr>
      </w:pPr>
      <w:r>
        <w:rPr>
          <w:sz w:val="32"/>
          <w:szCs w:val="32"/>
        </w:rPr>
        <w:t>Η τρίτη ομάδα αποτελείται από τους μαθητές :</w:t>
      </w:r>
    </w:p>
    <w:p w:rsidR="007C6B96" w:rsidRDefault="007C6B96" w:rsidP="007C6B96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Κυριακίδης  Παναγιώτης</w:t>
      </w:r>
    </w:p>
    <w:p w:rsidR="007C6B96" w:rsidRDefault="007C6B96" w:rsidP="007C6B96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Σιδηρόπουλος Νικόλαος</w:t>
      </w:r>
    </w:p>
    <w:p w:rsidR="007C6B96" w:rsidRDefault="007C6B96" w:rsidP="007C6B96">
      <w:pPr>
        <w:pStyle w:val="a3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Πάρδας</w:t>
      </w:r>
      <w:proofErr w:type="spellEnd"/>
      <w:r>
        <w:rPr>
          <w:sz w:val="32"/>
          <w:szCs w:val="32"/>
        </w:rPr>
        <w:t xml:space="preserve"> Γεώργιος</w:t>
      </w:r>
    </w:p>
    <w:p w:rsidR="007C6B96" w:rsidRDefault="007C6B96" w:rsidP="007C6B96">
      <w:pPr>
        <w:pStyle w:val="a3"/>
        <w:numPr>
          <w:ilvl w:val="0"/>
          <w:numId w:val="10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Σούρλας</w:t>
      </w:r>
      <w:proofErr w:type="spellEnd"/>
      <w:r>
        <w:rPr>
          <w:sz w:val="32"/>
          <w:szCs w:val="32"/>
        </w:rPr>
        <w:t xml:space="preserve"> Ιωάννης</w:t>
      </w:r>
    </w:p>
    <w:p w:rsidR="007C6B96" w:rsidRDefault="007C6B96" w:rsidP="007C6B96">
      <w:pPr>
        <w:ind w:left="852"/>
        <w:rPr>
          <w:sz w:val="32"/>
          <w:szCs w:val="32"/>
        </w:rPr>
      </w:pPr>
      <w:r>
        <w:rPr>
          <w:sz w:val="32"/>
          <w:szCs w:val="32"/>
        </w:rPr>
        <w:t>Ως θέματά της έχει :</w:t>
      </w:r>
    </w:p>
    <w:p w:rsidR="007C6B96" w:rsidRDefault="007C6B96" w:rsidP="007C6B96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Μεσογειακή Διατροφή</w:t>
      </w:r>
    </w:p>
    <w:p w:rsidR="007C6B96" w:rsidRDefault="007C6B96" w:rsidP="007C6B96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Διατροφική Πυραμίδα</w:t>
      </w:r>
    </w:p>
    <w:p w:rsidR="007C6B96" w:rsidRDefault="007C6B96" w:rsidP="007C6B96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Παρουσίαση διατροφικού ημερησίου προγράμματος</w:t>
      </w:r>
    </w:p>
    <w:p w:rsidR="002F2CBB" w:rsidRDefault="007C6B96" w:rsidP="007C6B96">
      <w:pPr>
        <w:pStyle w:val="a3"/>
        <w:numPr>
          <w:ilvl w:val="0"/>
          <w:numId w:val="1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ερώτημα </w:t>
      </w:r>
      <w:r>
        <w:rPr>
          <w:sz w:val="32"/>
          <w:szCs w:val="32"/>
        </w:rPr>
        <w:t>: Υπάρχει αξιόλογος δείκτης μάζας σώματος</w:t>
      </w:r>
    </w:p>
    <w:p w:rsidR="002F2CBB" w:rsidRDefault="007C6B96" w:rsidP="002F2CBB">
      <w:pPr>
        <w:ind w:left="852"/>
        <w:rPr>
          <w:b/>
          <w:sz w:val="40"/>
          <w:szCs w:val="40"/>
        </w:rPr>
      </w:pPr>
      <w:r w:rsidRPr="002F2CBB">
        <w:rPr>
          <w:b/>
          <w:sz w:val="40"/>
          <w:szCs w:val="40"/>
        </w:rPr>
        <w:t>Τέταρτη Ομάδα</w:t>
      </w:r>
    </w:p>
    <w:p w:rsidR="007C6B96" w:rsidRDefault="007C6B96" w:rsidP="002F2CBB">
      <w:pPr>
        <w:ind w:left="852"/>
        <w:rPr>
          <w:sz w:val="32"/>
          <w:szCs w:val="32"/>
        </w:rPr>
      </w:pPr>
      <w:r>
        <w:rPr>
          <w:sz w:val="32"/>
          <w:szCs w:val="32"/>
        </w:rPr>
        <w:t>Η τέταρτη ομάδα αποτελείται από τις μαθήτριες :</w:t>
      </w:r>
    </w:p>
    <w:p w:rsidR="007C6B96" w:rsidRDefault="007C6B96" w:rsidP="007C6B96">
      <w:pPr>
        <w:pStyle w:val="a3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Κουρτίδου</w:t>
      </w:r>
      <w:proofErr w:type="spellEnd"/>
      <w:r>
        <w:rPr>
          <w:sz w:val="32"/>
          <w:szCs w:val="32"/>
        </w:rPr>
        <w:t xml:space="preserve"> Μαρία</w:t>
      </w:r>
    </w:p>
    <w:p w:rsidR="007C6B96" w:rsidRDefault="007C6B96" w:rsidP="007C6B96">
      <w:pPr>
        <w:pStyle w:val="a3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Μερτζάνη</w:t>
      </w:r>
      <w:proofErr w:type="spellEnd"/>
      <w:r>
        <w:rPr>
          <w:sz w:val="32"/>
          <w:szCs w:val="32"/>
        </w:rPr>
        <w:t xml:space="preserve"> Ευγενία</w:t>
      </w:r>
    </w:p>
    <w:p w:rsidR="007C6B96" w:rsidRDefault="007C6B96" w:rsidP="007C6B96">
      <w:pPr>
        <w:pStyle w:val="a3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Ταραμπαζίδου</w:t>
      </w:r>
      <w:proofErr w:type="spellEnd"/>
      <w:r>
        <w:rPr>
          <w:sz w:val="32"/>
          <w:szCs w:val="32"/>
        </w:rPr>
        <w:t xml:space="preserve"> Σοφία</w:t>
      </w:r>
    </w:p>
    <w:p w:rsidR="002F2CBB" w:rsidRDefault="007C6B96" w:rsidP="002F2CBB">
      <w:pPr>
        <w:pStyle w:val="a3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Χρίστου Σταυρούλα</w:t>
      </w:r>
    </w:p>
    <w:p w:rsidR="007C6B96" w:rsidRPr="002F2CBB" w:rsidRDefault="002F2CBB" w:rsidP="002F2CBB">
      <w:pPr>
        <w:ind w:left="1572"/>
        <w:rPr>
          <w:sz w:val="32"/>
          <w:szCs w:val="32"/>
        </w:rPr>
      </w:pPr>
      <w:r w:rsidRPr="002F2CBB">
        <w:rPr>
          <w:sz w:val="32"/>
          <w:szCs w:val="32"/>
        </w:rPr>
        <w:t>Ως θέματά της έχει :</w:t>
      </w:r>
    </w:p>
    <w:p w:rsidR="002F2CBB" w:rsidRDefault="002F2CBB" w:rsidP="002F2CBB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Βασικές θρεπτικές ουσίες</w:t>
      </w:r>
    </w:p>
    <w:p w:rsidR="002F2CBB" w:rsidRDefault="002F2CBB" w:rsidP="002F2CBB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Προέλευση των τροφών και θρεπτική αξία τους</w:t>
      </w:r>
    </w:p>
    <w:p w:rsidR="002F2CBB" w:rsidRDefault="002F2CBB" w:rsidP="002F2CBB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Τροφές του σήμερα και τροφές άλλων εποχών</w:t>
      </w:r>
    </w:p>
    <w:p w:rsidR="002F2CBB" w:rsidRDefault="002F2CBB" w:rsidP="002F2CBB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Συμπληρώματα Διατροφής</w:t>
      </w:r>
    </w:p>
    <w:p w:rsidR="002F2CBB" w:rsidRDefault="002F2CBB" w:rsidP="002F2CBB">
      <w:pPr>
        <w:pStyle w:val="a3"/>
        <w:numPr>
          <w:ilvl w:val="0"/>
          <w:numId w:val="13"/>
        </w:numPr>
        <w:rPr>
          <w:sz w:val="32"/>
          <w:szCs w:val="32"/>
        </w:rPr>
      </w:pPr>
      <w:r w:rsidRPr="002F2CBB">
        <w:rPr>
          <w:b/>
          <w:sz w:val="32"/>
          <w:szCs w:val="32"/>
        </w:rPr>
        <w:lastRenderedPageBreak/>
        <w:t>ερώτημα</w:t>
      </w:r>
      <w:r>
        <w:rPr>
          <w:sz w:val="32"/>
          <w:szCs w:val="32"/>
        </w:rPr>
        <w:t xml:space="preserve"> : Ποιο το ποσοστό θρεπτικών ουσιών πρέπει να καταναλώνει ο άνθρωπος </w:t>
      </w:r>
    </w:p>
    <w:p w:rsidR="002F2CBB" w:rsidRDefault="002F2CBB" w:rsidP="002F2CBB">
      <w:pPr>
        <w:ind w:left="1572"/>
        <w:rPr>
          <w:sz w:val="32"/>
          <w:szCs w:val="32"/>
        </w:rPr>
      </w:pPr>
    </w:p>
    <w:p w:rsidR="00005A86" w:rsidRDefault="002F2CBB" w:rsidP="002F2CBB">
      <w:pPr>
        <w:ind w:left="1572"/>
        <w:rPr>
          <w:sz w:val="32"/>
          <w:szCs w:val="32"/>
        </w:rPr>
      </w:pPr>
      <w:r>
        <w:rPr>
          <w:b/>
          <w:sz w:val="40"/>
          <w:szCs w:val="40"/>
        </w:rPr>
        <w:t xml:space="preserve">Γενικά </w:t>
      </w:r>
      <w:r>
        <w:rPr>
          <w:sz w:val="32"/>
          <w:szCs w:val="32"/>
        </w:rPr>
        <w:t xml:space="preserve">όλες οι ομάδες για την ανάπτυξη και ολοκλήρωση των θεμάτων τους συνέλεξαν </w:t>
      </w:r>
      <w:r w:rsidR="005320E9">
        <w:rPr>
          <w:sz w:val="32"/>
          <w:szCs w:val="32"/>
        </w:rPr>
        <w:t xml:space="preserve">πληροφορίες τόσο από το Διαδίκτυο όσο και από τη βιβλιοθήκη του σχολείου και από ιδιωτικά βιβλία σχετικά με τη διατροφή. Παράλληλα αξιοποιήθηκε και η κριτική ικανότητα των μαθητών για την αξιολόγηση των πληροφοριών τους και για την παράθεση των πιο αξιόλογων από τα δεδομένα που είχαν.  </w:t>
      </w:r>
      <w:r w:rsidR="00936603">
        <w:rPr>
          <w:sz w:val="32"/>
          <w:szCs w:val="32"/>
        </w:rPr>
        <w:t xml:space="preserve">Τέλος , οι μαθητές παρουσίασαν τις εργασίες τους σε όλους τους συμμαθητές τους με σκοπό να ενημερωθούν και εκείνοι για τα θέματα σχετικά με τη διατροφή που </w:t>
      </w:r>
      <w:r w:rsidR="00AC2A84">
        <w:rPr>
          <w:sz w:val="32"/>
          <w:szCs w:val="32"/>
        </w:rPr>
        <w:t>ερεύνησαν και μελέτησαν διεξοδικά.</w:t>
      </w:r>
    </w:p>
    <w:p w:rsidR="00005A86" w:rsidRDefault="00005A8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F2CBB" w:rsidRDefault="00936603" w:rsidP="002F2CBB">
      <w:pPr>
        <w:ind w:left="1572"/>
        <w:rPr>
          <w:b/>
          <w:sz w:val="40"/>
          <w:szCs w:val="40"/>
        </w:rPr>
      </w:pPr>
      <w:r w:rsidRPr="00936603">
        <w:rPr>
          <w:b/>
          <w:sz w:val="40"/>
          <w:szCs w:val="40"/>
        </w:rPr>
        <w:lastRenderedPageBreak/>
        <w:t>Επίλογος- Αποτελέσματα</w:t>
      </w:r>
    </w:p>
    <w:p w:rsidR="00936603" w:rsidRDefault="00936603" w:rsidP="002F2CBB">
      <w:pPr>
        <w:ind w:left="1572"/>
        <w:rPr>
          <w:sz w:val="32"/>
          <w:szCs w:val="32"/>
        </w:rPr>
      </w:pPr>
      <w:r>
        <w:rPr>
          <w:sz w:val="32"/>
          <w:szCs w:val="32"/>
        </w:rPr>
        <w:t>Μέσα από την εργασία αυτή και τις έρευνες που έκαναν</w:t>
      </w:r>
      <w:r w:rsidR="00AC2A84" w:rsidRPr="00AC2A84">
        <w:rPr>
          <w:sz w:val="32"/>
          <w:szCs w:val="32"/>
        </w:rPr>
        <w:t xml:space="preserve"> </w:t>
      </w:r>
      <w:r w:rsidR="00AC2A84">
        <w:rPr>
          <w:sz w:val="32"/>
          <w:szCs w:val="32"/>
        </w:rPr>
        <w:t>για ένα ολόκληρο σχολικό τετράμηνο , οι μαθητές</w:t>
      </w:r>
      <w:r>
        <w:rPr>
          <w:sz w:val="32"/>
          <w:szCs w:val="32"/>
        </w:rPr>
        <w:t xml:space="preserve"> κατάφεραν :</w:t>
      </w:r>
    </w:p>
    <w:p w:rsidR="00936603" w:rsidRDefault="00936603" w:rsidP="00936603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Να γνωρίσουν τι είναι ισορροπημένη διατροφή</w:t>
      </w:r>
    </w:p>
    <w:p w:rsidR="00936603" w:rsidRDefault="00936603" w:rsidP="00936603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Να γνωρίσουν τι επιπτώσεις έχει στην υγεία τους</w:t>
      </w:r>
    </w:p>
    <w:p w:rsidR="00936603" w:rsidRDefault="00936603" w:rsidP="00936603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Να επιλέγουν κατάλληλες πηγές πληροφόρησης</w:t>
      </w:r>
    </w:p>
    <w:p w:rsidR="00936603" w:rsidRDefault="00936603" w:rsidP="00936603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Να </w:t>
      </w:r>
      <w:r w:rsidR="00A528DA">
        <w:rPr>
          <w:sz w:val="32"/>
          <w:szCs w:val="32"/>
        </w:rPr>
        <w:t>οργανώνουν σωστά την παρουσίαση του ερευνητικού θέματος που υλοποιούν</w:t>
      </w:r>
    </w:p>
    <w:p w:rsidR="00A528DA" w:rsidRPr="00936603" w:rsidRDefault="00A528DA" w:rsidP="00936603">
      <w:pPr>
        <w:pStyle w:val="a3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Να αποδεχθούν την αξία της ομαδικής συνεργασίας.</w:t>
      </w:r>
    </w:p>
    <w:sectPr w:rsidR="00A528DA" w:rsidRPr="00936603" w:rsidSect="005919D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4C" w:rsidRDefault="0042424C" w:rsidP="00005A86">
      <w:pPr>
        <w:spacing w:after="0" w:line="240" w:lineRule="auto"/>
      </w:pPr>
      <w:r>
        <w:separator/>
      </w:r>
    </w:p>
  </w:endnote>
  <w:endnote w:type="continuationSeparator" w:id="1">
    <w:p w:rsidR="0042424C" w:rsidRDefault="0042424C" w:rsidP="0000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1241"/>
      <w:docPartObj>
        <w:docPartGallery w:val="Page Numbers (Bottom of Page)"/>
        <w:docPartUnique/>
      </w:docPartObj>
    </w:sdtPr>
    <w:sdtContent>
      <w:p w:rsidR="00005A86" w:rsidRDefault="00442029">
        <w:pPr>
          <w:pStyle w:val="a5"/>
          <w:jc w:val="right"/>
        </w:pPr>
        <w:fldSimple w:instr=" PAGE   \* MERGEFORMAT ">
          <w:r w:rsidR="00AC2A84">
            <w:rPr>
              <w:noProof/>
            </w:rPr>
            <w:t>7</w:t>
          </w:r>
        </w:fldSimple>
      </w:p>
    </w:sdtContent>
  </w:sdt>
  <w:p w:rsidR="00005A86" w:rsidRDefault="00005A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4C" w:rsidRDefault="0042424C" w:rsidP="00005A86">
      <w:pPr>
        <w:spacing w:after="0" w:line="240" w:lineRule="auto"/>
      </w:pPr>
      <w:r>
        <w:separator/>
      </w:r>
    </w:p>
  </w:footnote>
  <w:footnote w:type="continuationSeparator" w:id="1">
    <w:p w:rsidR="0042424C" w:rsidRDefault="0042424C" w:rsidP="0000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501"/>
    <w:multiLevelType w:val="hybridMultilevel"/>
    <w:tmpl w:val="9B8853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119"/>
    <w:multiLevelType w:val="hybridMultilevel"/>
    <w:tmpl w:val="25685E1E"/>
    <w:lvl w:ilvl="0" w:tplc="0408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">
    <w:nsid w:val="0F904884"/>
    <w:multiLevelType w:val="hybridMultilevel"/>
    <w:tmpl w:val="881AF69C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15010B9D"/>
    <w:multiLevelType w:val="hybridMultilevel"/>
    <w:tmpl w:val="6696FF7E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2C8A60ED"/>
    <w:multiLevelType w:val="hybridMultilevel"/>
    <w:tmpl w:val="763666E8"/>
    <w:lvl w:ilvl="0" w:tplc="0408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5">
    <w:nsid w:val="2C9512A5"/>
    <w:multiLevelType w:val="hybridMultilevel"/>
    <w:tmpl w:val="E0FE0D86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35AD65E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343666"/>
    <w:multiLevelType w:val="hybridMultilevel"/>
    <w:tmpl w:val="6402203E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45DB340A"/>
    <w:multiLevelType w:val="hybridMultilevel"/>
    <w:tmpl w:val="4022E23C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4FF36590"/>
    <w:multiLevelType w:val="hybridMultilevel"/>
    <w:tmpl w:val="18525404"/>
    <w:lvl w:ilvl="0" w:tplc="0408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>
    <w:nsid w:val="5A71592D"/>
    <w:multiLevelType w:val="hybridMultilevel"/>
    <w:tmpl w:val="D826C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9409F"/>
    <w:multiLevelType w:val="hybridMultilevel"/>
    <w:tmpl w:val="04FEE218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7191277B"/>
    <w:multiLevelType w:val="hybridMultilevel"/>
    <w:tmpl w:val="C87A6836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7D1A2A4E"/>
    <w:multiLevelType w:val="hybridMultilevel"/>
    <w:tmpl w:val="7A70AE98"/>
    <w:lvl w:ilvl="0" w:tplc="0408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E7"/>
    <w:rsid w:val="00005A86"/>
    <w:rsid w:val="002F2CBB"/>
    <w:rsid w:val="003A230D"/>
    <w:rsid w:val="003D0F67"/>
    <w:rsid w:val="0042424C"/>
    <w:rsid w:val="00442029"/>
    <w:rsid w:val="004B189C"/>
    <w:rsid w:val="005320E9"/>
    <w:rsid w:val="005919DF"/>
    <w:rsid w:val="00666429"/>
    <w:rsid w:val="006E7520"/>
    <w:rsid w:val="007C6B96"/>
    <w:rsid w:val="008B3435"/>
    <w:rsid w:val="008B414D"/>
    <w:rsid w:val="00936603"/>
    <w:rsid w:val="00966FE7"/>
    <w:rsid w:val="00A528DA"/>
    <w:rsid w:val="00A7434D"/>
    <w:rsid w:val="00AC2A84"/>
    <w:rsid w:val="00C3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05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05A86"/>
  </w:style>
  <w:style w:type="paragraph" w:styleId="a5">
    <w:name w:val="footer"/>
    <w:basedOn w:val="a"/>
    <w:link w:val="Char0"/>
    <w:uiPriority w:val="99"/>
    <w:unhideWhenUsed/>
    <w:rsid w:val="00005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05A86"/>
  </w:style>
  <w:style w:type="paragraph" w:styleId="a6">
    <w:name w:val="Balloon Text"/>
    <w:basedOn w:val="a"/>
    <w:link w:val="Char1"/>
    <w:uiPriority w:val="99"/>
    <w:semiHidden/>
    <w:unhideWhenUsed/>
    <w:rsid w:val="0066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66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BEB0-4232-4279-9D8F-F8689D9B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2014-06-17T13:09:00Z</dcterms:created>
  <dcterms:modified xsi:type="dcterms:W3CDTF">2014-06-17T16:49:00Z</dcterms:modified>
</cp:coreProperties>
</file>